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777A4" w14:textId="07E8D975" w:rsidR="00851EFE" w:rsidRPr="006217C2" w:rsidRDefault="006217C2" w:rsidP="006B7482">
      <w:pPr>
        <w:pStyle w:val="Title"/>
        <w:rPr>
          <w:sz w:val="24"/>
          <w:szCs w:val="24"/>
        </w:rPr>
      </w:pPr>
      <w:r>
        <w:rPr>
          <w:sz w:val="24"/>
          <w:szCs w:val="24"/>
        </w:rPr>
        <w:t>P</w:t>
      </w:r>
      <w:r w:rsidR="00FD4793" w:rsidRPr="006217C2">
        <w:rPr>
          <w:sz w:val="24"/>
          <w:szCs w:val="24"/>
        </w:rPr>
        <w:t xml:space="preserve">rocurement of specialist </w:t>
      </w:r>
      <w:r>
        <w:rPr>
          <w:sz w:val="24"/>
          <w:szCs w:val="24"/>
        </w:rPr>
        <w:t xml:space="preserve">marine data </w:t>
      </w:r>
      <w:r w:rsidR="00FD4793" w:rsidRPr="006217C2">
        <w:rPr>
          <w:sz w:val="24"/>
          <w:szCs w:val="24"/>
        </w:rPr>
        <w:t>services for the Living High Seas project</w:t>
      </w:r>
    </w:p>
    <w:p w14:paraId="149BCC6A" w14:textId="1DF15DFF" w:rsidR="00014F41" w:rsidRDefault="00014F41" w:rsidP="00FD479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ANNEX </w:t>
      </w:r>
      <w:r w:rsidR="003C1082">
        <w:rPr>
          <w:b/>
          <w:bCs/>
          <w:sz w:val="24"/>
        </w:rPr>
        <w:t>7</w:t>
      </w:r>
    </w:p>
    <w:p w14:paraId="5256C078" w14:textId="320D3EE1" w:rsidR="00FD4793" w:rsidRDefault="00EA4BDE" w:rsidP="00FD479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TECHNICAL AND PROFESSIONAL CAPACITY: RELEVANT </w:t>
      </w:r>
      <w:r w:rsidR="007E705A">
        <w:rPr>
          <w:b/>
          <w:bCs/>
          <w:sz w:val="24"/>
        </w:rPr>
        <w:t>PROJECT AND CONTRACTS</w:t>
      </w:r>
    </w:p>
    <w:p w14:paraId="658A1FF2" w14:textId="58A56F40" w:rsidR="00167B63" w:rsidRPr="00CC158E" w:rsidRDefault="00167B63" w:rsidP="00167B63">
      <w:pPr>
        <w:spacing w:before="60" w:after="60"/>
        <w:ind w:left="360"/>
        <w:rPr>
          <w:lang w:val="en-GB"/>
        </w:rPr>
      </w:pPr>
      <w:r>
        <w:rPr>
          <w:lang w:val="en-GB"/>
        </w:rPr>
        <w:t>L</w:t>
      </w:r>
      <w:r w:rsidR="007E705A" w:rsidRPr="00CC158E">
        <w:rPr>
          <w:lang w:val="en-GB"/>
        </w:rPr>
        <w:t xml:space="preserve">ist at least </w:t>
      </w:r>
      <w:r w:rsidR="007E705A">
        <w:rPr>
          <w:lang w:val="en-GB"/>
        </w:rPr>
        <w:t>five</w:t>
      </w:r>
      <w:r w:rsidR="007E705A" w:rsidRPr="00CC158E">
        <w:rPr>
          <w:lang w:val="en-GB"/>
        </w:rPr>
        <w:t xml:space="preserve"> projects/contracts in technical areas relevant to this call for tender, each with a minimum value of </w:t>
      </w:r>
      <w:r w:rsidR="007E705A" w:rsidRPr="00167B63">
        <w:rPr>
          <w:lang w:val="en-GB"/>
        </w:rPr>
        <w:t xml:space="preserve">EUR </w:t>
      </w:r>
      <w:r w:rsidRPr="00167B63">
        <w:rPr>
          <w:lang w:val="en-GB"/>
        </w:rPr>
        <w:t>2</w:t>
      </w:r>
      <w:r w:rsidR="007E705A" w:rsidRPr="00167B63">
        <w:rPr>
          <w:lang w:val="en-GB"/>
        </w:rPr>
        <w:t>00,000</w:t>
      </w:r>
      <w:r w:rsidR="007E705A" w:rsidRPr="00CC158E">
        <w:rPr>
          <w:lang w:val="en-GB"/>
        </w:rPr>
        <w:t xml:space="preserve"> (</w:t>
      </w:r>
      <w:r>
        <w:rPr>
          <w:lang w:val="en-GB"/>
        </w:rPr>
        <w:t>two</w:t>
      </w:r>
      <w:r w:rsidR="007E705A" w:rsidRPr="00CC158E">
        <w:rPr>
          <w:lang w:val="en-GB"/>
        </w:rPr>
        <w:t xml:space="preserve"> hundred thousand </w:t>
      </w:r>
      <w:r w:rsidR="007E705A">
        <w:rPr>
          <w:lang w:val="en-GB"/>
        </w:rPr>
        <w:t>E</w:t>
      </w:r>
      <w:r w:rsidR="007E705A" w:rsidRPr="00CC158E">
        <w:rPr>
          <w:lang w:val="en-GB"/>
        </w:rPr>
        <w:t xml:space="preserve">uros), </w:t>
      </w:r>
      <w:r w:rsidR="007E705A">
        <w:rPr>
          <w:lang w:val="en-GB"/>
        </w:rPr>
        <w:t>completed within</w:t>
      </w:r>
      <w:r w:rsidR="007E705A" w:rsidRPr="00CC158E">
        <w:rPr>
          <w:lang w:val="en-GB"/>
        </w:rPr>
        <w:t xml:space="preserve"> the last </w:t>
      </w:r>
      <w:r w:rsidR="007E705A" w:rsidRPr="00167B63">
        <w:rPr>
          <w:lang w:val="en-GB"/>
        </w:rPr>
        <w:t xml:space="preserve">five years. </w:t>
      </w:r>
      <w:r w:rsidRPr="00167B63">
        <w:rPr>
          <w:u w:val="single"/>
          <w:lang w:val="en-GB"/>
        </w:rPr>
        <w:t>In addition</w:t>
      </w:r>
      <w:r w:rsidRPr="00167B63">
        <w:rPr>
          <w:lang w:val="en-GB"/>
        </w:rPr>
        <w:t xml:space="preserve">, </w:t>
      </w:r>
      <w:r w:rsidRPr="00B74129">
        <w:rPr>
          <w:lang w:val="en-GB"/>
        </w:rPr>
        <w:t xml:space="preserve">list at least two </w:t>
      </w:r>
      <w:r>
        <w:rPr>
          <w:lang w:val="en-GB"/>
        </w:rPr>
        <w:t xml:space="preserve">relevant </w:t>
      </w:r>
      <w:r w:rsidRPr="00B74129">
        <w:rPr>
          <w:lang w:val="en-GB"/>
        </w:rPr>
        <w:t>projects/contracts completed in the last 5 years funded by different</w:t>
      </w:r>
      <w:r>
        <w:rPr>
          <w:lang w:val="en-GB"/>
        </w:rPr>
        <w:t xml:space="preserve"> regional or international competent authorities with ocean management mandates.</w:t>
      </w:r>
    </w:p>
    <w:p w14:paraId="004ECCCA" w14:textId="1B1A8C6E" w:rsidR="007E705A" w:rsidRPr="00CC158E" w:rsidRDefault="007E705A" w:rsidP="007E705A">
      <w:pPr>
        <w:spacing w:before="60" w:after="60"/>
        <w:ind w:left="360"/>
        <w:rPr>
          <w:lang w:val="en-GB"/>
        </w:rPr>
      </w:pPr>
      <w:r w:rsidRPr="00CC158E">
        <w:rPr>
          <w:lang w:val="en-GB"/>
        </w:rPr>
        <w:t xml:space="preserve">To be considered relevant, the projects/contracts must collectively demonstrate the tenderer’s experience and expertise in carrying out tasks </w:t>
      </w:r>
      <w:proofErr w:type="gramStart"/>
      <w:r w:rsidRPr="00CC158E">
        <w:rPr>
          <w:lang w:val="en-GB"/>
        </w:rPr>
        <w:t>similar to</w:t>
      </w:r>
      <w:proofErr w:type="gramEnd"/>
      <w:r w:rsidRPr="00CC158E">
        <w:rPr>
          <w:lang w:val="en-GB"/>
        </w:rPr>
        <w:t xml:space="preserve"> those listed in </w:t>
      </w:r>
      <w:r w:rsidRPr="00E90A10">
        <w:rPr>
          <w:highlight w:val="cyan"/>
          <w:lang w:val="en-GB"/>
        </w:rPr>
        <w:t>Sect</w:t>
      </w:r>
      <w:r w:rsidRPr="00CC158E">
        <w:rPr>
          <w:highlight w:val="cyan"/>
          <w:lang w:val="en-GB"/>
        </w:rPr>
        <w:t xml:space="preserve">ion </w:t>
      </w:r>
      <w:r w:rsidRPr="00E90A10">
        <w:rPr>
          <w:highlight w:val="cyan"/>
          <w:lang w:val="en-GB"/>
        </w:rPr>
        <w:t>1.6</w:t>
      </w:r>
      <w:r>
        <w:rPr>
          <w:lang w:val="en-GB"/>
        </w:rPr>
        <w:t xml:space="preserve"> of the call for tender document</w:t>
      </w:r>
      <w:r w:rsidRPr="00CC158E">
        <w:rPr>
          <w:lang w:val="en-GB"/>
        </w:rPr>
        <w:t>.</w:t>
      </w:r>
    </w:p>
    <w:p w14:paraId="0F87A61F" w14:textId="4D268E9F" w:rsidR="00554143" w:rsidRDefault="007E705A" w:rsidP="007E705A">
      <w:pPr>
        <w:spacing w:before="60" w:after="60"/>
        <w:ind w:left="360"/>
        <w:rPr>
          <w:lang w:val="en-GB"/>
        </w:rPr>
      </w:pPr>
      <w:r w:rsidRPr="00CC158E">
        <w:rPr>
          <w:lang w:val="en-GB"/>
        </w:rPr>
        <w:t xml:space="preserve">Where the projects/contracts have been performed by a consortium of organisations, the value </w:t>
      </w:r>
      <w:proofErr w:type="gramStart"/>
      <w:r w:rsidRPr="00CC158E">
        <w:rPr>
          <w:lang w:val="en-GB"/>
        </w:rPr>
        <w:t>taken into account</w:t>
      </w:r>
      <w:proofErr w:type="gramEnd"/>
      <w:r w:rsidRPr="00CC158E">
        <w:rPr>
          <w:lang w:val="en-GB"/>
        </w:rPr>
        <w:t xml:space="preserve"> shall be limited to the share of the project/contract performed by the tenderer itself. In case of projects/contracts still ongoing, only the portion completed </w:t>
      </w:r>
      <w:r>
        <w:rPr>
          <w:lang w:val="en-GB"/>
        </w:rPr>
        <w:t>to date</w:t>
      </w:r>
      <w:r w:rsidRPr="00CC158E">
        <w:rPr>
          <w:lang w:val="en-GB"/>
        </w:rPr>
        <w:t xml:space="preserve"> will be taken into consideration.</w:t>
      </w:r>
      <w:r>
        <w:rPr>
          <w:lang w:val="en-GB"/>
        </w:rPr>
        <w:t xml:space="preserve"> </w:t>
      </w:r>
      <w:r w:rsidRPr="00CC158E">
        <w:rPr>
          <w:lang w:val="en-GB"/>
        </w:rPr>
        <w:t xml:space="preserve">As supporting documents for each project/contract referenced in the tender, the contracting authority may request statements issued by the clients and </w:t>
      </w:r>
      <w:proofErr w:type="gramStart"/>
      <w:r>
        <w:rPr>
          <w:lang w:val="en-GB"/>
        </w:rPr>
        <w:t>m</w:t>
      </w:r>
      <w:r w:rsidRPr="00CC158E">
        <w:rPr>
          <w:lang w:val="en-GB"/>
        </w:rPr>
        <w:t>ake contact with</w:t>
      </w:r>
      <w:proofErr w:type="gramEnd"/>
      <w:r w:rsidRPr="00CC158E">
        <w:rPr>
          <w:lang w:val="en-GB"/>
        </w:rPr>
        <w:t xml:space="preserve"> them.</w:t>
      </w:r>
    </w:p>
    <w:p w14:paraId="406D7207" w14:textId="77777777" w:rsidR="007E705A" w:rsidRPr="00E06A0A" w:rsidRDefault="007E705A" w:rsidP="007E705A">
      <w:pPr>
        <w:spacing w:before="60" w:after="60"/>
        <w:ind w:left="360"/>
        <w:rPr>
          <w:b/>
          <w:bCs/>
          <w:sz w:val="24"/>
        </w:rPr>
      </w:pPr>
    </w:p>
    <w:tbl>
      <w:tblPr>
        <w:tblStyle w:val="TableGrid"/>
        <w:tblW w:w="5376" w:type="pct"/>
        <w:tblInd w:w="-289" w:type="dxa"/>
        <w:tblLook w:val="04A0" w:firstRow="1" w:lastRow="0" w:firstColumn="1" w:lastColumn="0" w:noHBand="0" w:noVBand="1"/>
      </w:tblPr>
      <w:tblGrid>
        <w:gridCol w:w="2269"/>
        <w:gridCol w:w="1983"/>
        <w:gridCol w:w="1418"/>
        <w:gridCol w:w="1277"/>
        <w:gridCol w:w="1133"/>
        <w:gridCol w:w="2771"/>
        <w:gridCol w:w="2326"/>
        <w:gridCol w:w="1848"/>
      </w:tblGrid>
      <w:tr w:rsidR="007E705A" w:rsidRPr="00EA4BDE" w14:paraId="264D7B48" w14:textId="11BE00C3" w:rsidTr="007A77BE">
        <w:tc>
          <w:tcPr>
            <w:tcW w:w="755" w:type="pct"/>
            <w:shd w:val="clear" w:color="auto" w:fill="DAE9F7" w:themeFill="text2" w:themeFillTint="1A"/>
          </w:tcPr>
          <w:p w14:paraId="11ABE978" w14:textId="5847AFA7" w:rsidR="007E705A" w:rsidRPr="00EA4BDE" w:rsidRDefault="007E705A" w:rsidP="007E705A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EA4BDE">
              <w:rPr>
                <w:b/>
                <w:bCs/>
                <w:sz w:val="18"/>
                <w:szCs w:val="18"/>
                <w:lang w:val="en-GB"/>
              </w:rPr>
              <w:t xml:space="preserve">Name of </w:t>
            </w:r>
            <w:r>
              <w:rPr>
                <w:b/>
                <w:bCs/>
                <w:sz w:val="18"/>
                <w:szCs w:val="18"/>
                <w:lang w:val="en-GB"/>
              </w:rPr>
              <w:t>project or contract</w:t>
            </w:r>
          </w:p>
        </w:tc>
        <w:tc>
          <w:tcPr>
            <w:tcW w:w="660" w:type="pct"/>
            <w:shd w:val="clear" w:color="auto" w:fill="DAE9F7" w:themeFill="text2" w:themeFillTint="1A"/>
          </w:tcPr>
          <w:p w14:paraId="0B285B91" w14:textId="4D4E26F4" w:rsidR="007E705A" w:rsidRPr="00EA4BDE" w:rsidRDefault="007E705A" w:rsidP="007E705A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Contracting authority/donor</w:t>
            </w:r>
          </w:p>
        </w:tc>
        <w:tc>
          <w:tcPr>
            <w:tcW w:w="472" w:type="pct"/>
            <w:shd w:val="clear" w:color="auto" w:fill="DAE9F7" w:themeFill="text2" w:themeFillTint="1A"/>
          </w:tcPr>
          <w:p w14:paraId="2E5B7C65" w14:textId="287C1020" w:rsidR="007E705A" w:rsidRDefault="007E705A" w:rsidP="007E705A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Contract value EUR</w:t>
            </w:r>
          </w:p>
        </w:tc>
        <w:tc>
          <w:tcPr>
            <w:tcW w:w="425" w:type="pct"/>
            <w:shd w:val="clear" w:color="auto" w:fill="DAE9F7" w:themeFill="text2" w:themeFillTint="1A"/>
          </w:tcPr>
          <w:p w14:paraId="01A999A2" w14:textId="73DADCF4" w:rsidR="007E705A" w:rsidRPr="00EA4BDE" w:rsidRDefault="007E705A" w:rsidP="007E705A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Start date</w:t>
            </w:r>
          </w:p>
        </w:tc>
        <w:tc>
          <w:tcPr>
            <w:tcW w:w="377" w:type="pct"/>
            <w:shd w:val="clear" w:color="auto" w:fill="DAE9F7" w:themeFill="text2" w:themeFillTint="1A"/>
          </w:tcPr>
          <w:p w14:paraId="108BAE84" w14:textId="2E144614" w:rsidR="007E705A" w:rsidRPr="00EA4BDE" w:rsidRDefault="007E705A" w:rsidP="007E705A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End date</w:t>
            </w:r>
          </w:p>
        </w:tc>
        <w:tc>
          <w:tcPr>
            <w:tcW w:w="922" w:type="pct"/>
            <w:shd w:val="clear" w:color="auto" w:fill="DAE9F7" w:themeFill="text2" w:themeFillTint="1A"/>
          </w:tcPr>
          <w:p w14:paraId="75F0ACB9" w14:textId="339E9E54" w:rsidR="007E705A" w:rsidRDefault="007E705A" w:rsidP="007E705A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Description</w:t>
            </w:r>
          </w:p>
        </w:tc>
        <w:tc>
          <w:tcPr>
            <w:tcW w:w="774" w:type="pct"/>
            <w:shd w:val="clear" w:color="auto" w:fill="DAE9F7" w:themeFill="text2" w:themeFillTint="1A"/>
          </w:tcPr>
          <w:p w14:paraId="2D654054" w14:textId="4BC3E937" w:rsidR="007E705A" w:rsidRDefault="007E705A" w:rsidP="007E705A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Role of tendering organisation</w:t>
            </w:r>
          </w:p>
        </w:tc>
        <w:tc>
          <w:tcPr>
            <w:tcW w:w="615" w:type="pct"/>
            <w:shd w:val="clear" w:color="auto" w:fill="DAE9F7" w:themeFill="text2" w:themeFillTint="1A"/>
          </w:tcPr>
          <w:p w14:paraId="06A7DF43" w14:textId="2297DBEC" w:rsidR="007E705A" w:rsidRPr="00EA4BDE" w:rsidRDefault="007E705A" w:rsidP="007E705A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Reference (website, DOI, etc)</w:t>
            </w:r>
          </w:p>
        </w:tc>
      </w:tr>
      <w:tr w:rsidR="007E705A" w14:paraId="79835376" w14:textId="65B21ACC" w:rsidTr="007A77BE">
        <w:tc>
          <w:tcPr>
            <w:tcW w:w="755" w:type="pct"/>
          </w:tcPr>
          <w:p w14:paraId="10E7F3C1" w14:textId="438570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60" w:type="pct"/>
          </w:tcPr>
          <w:p w14:paraId="2D7EEE29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</w:tcPr>
          <w:p w14:paraId="0E596EFF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25" w:type="pct"/>
          </w:tcPr>
          <w:p w14:paraId="1D6F55F6" w14:textId="06BFFCFF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77" w:type="pct"/>
          </w:tcPr>
          <w:p w14:paraId="35E92AAC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922" w:type="pct"/>
          </w:tcPr>
          <w:p w14:paraId="1FEF3EBA" w14:textId="3BFA8BD2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774" w:type="pct"/>
          </w:tcPr>
          <w:p w14:paraId="5A171A03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15" w:type="pct"/>
          </w:tcPr>
          <w:p w14:paraId="5C4A0AF8" w14:textId="27EE26A2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7E705A" w14:paraId="191FE3BE" w14:textId="2823A1FA" w:rsidTr="007A77BE">
        <w:tc>
          <w:tcPr>
            <w:tcW w:w="755" w:type="pct"/>
            <w:tcBorders>
              <w:bottom w:val="single" w:sz="4" w:space="0" w:color="auto"/>
            </w:tcBorders>
          </w:tcPr>
          <w:p w14:paraId="692EE7BA" w14:textId="71385939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477CC860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14:paraId="6AC76707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13BB9A7C" w14:textId="1803F47F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77" w:type="pct"/>
            <w:tcBorders>
              <w:bottom w:val="single" w:sz="4" w:space="0" w:color="auto"/>
            </w:tcBorders>
          </w:tcPr>
          <w:p w14:paraId="7DFBC99A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922" w:type="pct"/>
            <w:tcBorders>
              <w:bottom w:val="single" w:sz="4" w:space="0" w:color="auto"/>
            </w:tcBorders>
          </w:tcPr>
          <w:p w14:paraId="7563C5B5" w14:textId="52B0BC0A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1A0CB1D7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15" w:type="pct"/>
            <w:tcBorders>
              <w:bottom w:val="single" w:sz="4" w:space="0" w:color="auto"/>
            </w:tcBorders>
          </w:tcPr>
          <w:p w14:paraId="7EF84BFE" w14:textId="7EE6DF8F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7E705A" w14:paraId="67D42FE1" w14:textId="62607DE1" w:rsidTr="007A77BE">
        <w:tc>
          <w:tcPr>
            <w:tcW w:w="755" w:type="pct"/>
          </w:tcPr>
          <w:p w14:paraId="06067DC0" w14:textId="19C3D14D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60" w:type="pct"/>
          </w:tcPr>
          <w:p w14:paraId="4212D723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</w:tcPr>
          <w:p w14:paraId="6A537B64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25" w:type="pct"/>
          </w:tcPr>
          <w:p w14:paraId="00512B2A" w14:textId="7EC86EE6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77" w:type="pct"/>
          </w:tcPr>
          <w:p w14:paraId="17529785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922" w:type="pct"/>
          </w:tcPr>
          <w:p w14:paraId="3BB55DB8" w14:textId="3EA4876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774" w:type="pct"/>
          </w:tcPr>
          <w:p w14:paraId="09955FCD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15" w:type="pct"/>
          </w:tcPr>
          <w:p w14:paraId="04F95D1B" w14:textId="0780918F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7E705A" w14:paraId="6C386F00" w14:textId="24003606" w:rsidTr="007A77BE">
        <w:tc>
          <w:tcPr>
            <w:tcW w:w="755" w:type="pct"/>
          </w:tcPr>
          <w:p w14:paraId="6D062489" w14:textId="0841388A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60" w:type="pct"/>
          </w:tcPr>
          <w:p w14:paraId="1FB48AAA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</w:tcPr>
          <w:p w14:paraId="7D2E1C29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25" w:type="pct"/>
          </w:tcPr>
          <w:p w14:paraId="046B04E8" w14:textId="1FB1A5B0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77" w:type="pct"/>
          </w:tcPr>
          <w:p w14:paraId="420854DB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922" w:type="pct"/>
          </w:tcPr>
          <w:p w14:paraId="23F2E07B" w14:textId="0562CCCB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774" w:type="pct"/>
          </w:tcPr>
          <w:p w14:paraId="1AA56D8E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15" w:type="pct"/>
          </w:tcPr>
          <w:p w14:paraId="53CBA9BB" w14:textId="0722A95B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7E705A" w14:paraId="2333B4D0" w14:textId="77777777" w:rsidTr="007A77BE">
        <w:tc>
          <w:tcPr>
            <w:tcW w:w="755" w:type="pct"/>
          </w:tcPr>
          <w:p w14:paraId="3D05FC94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60" w:type="pct"/>
          </w:tcPr>
          <w:p w14:paraId="29B77B8E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</w:tcPr>
          <w:p w14:paraId="027F6585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25" w:type="pct"/>
          </w:tcPr>
          <w:p w14:paraId="7F0BBC7E" w14:textId="6CFB5F2E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77" w:type="pct"/>
          </w:tcPr>
          <w:p w14:paraId="5C24A48A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922" w:type="pct"/>
          </w:tcPr>
          <w:p w14:paraId="3EB98278" w14:textId="3EE112E1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774" w:type="pct"/>
          </w:tcPr>
          <w:p w14:paraId="63F3653D" w14:textId="77777777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15" w:type="pct"/>
          </w:tcPr>
          <w:p w14:paraId="04C91FCC" w14:textId="2701AAF5" w:rsidR="007E705A" w:rsidRPr="003C1082" w:rsidRDefault="007E705A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863FCD" w14:paraId="5C6126FA" w14:textId="77777777" w:rsidTr="007A77BE">
        <w:tc>
          <w:tcPr>
            <w:tcW w:w="755" w:type="pct"/>
          </w:tcPr>
          <w:p w14:paraId="2979F007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60" w:type="pct"/>
          </w:tcPr>
          <w:p w14:paraId="45FA0A2B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</w:tcPr>
          <w:p w14:paraId="2464F45B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25" w:type="pct"/>
          </w:tcPr>
          <w:p w14:paraId="4FFF0DA4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77" w:type="pct"/>
          </w:tcPr>
          <w:p w14:paraId="06BB2A78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922" w:type="pct"/>
          </w:tcPr>
          <w:p w14:paraId="5558E18F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774" w:type="pct"/>
          </w:tcPr>
          <w:p w14:paraId="4DD20BFB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15" w:type="pct"/>
          </w:tcPr>
          <w:p w14:paraId="0E227EA5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863FCD" w14:paraId="489A657E" w14:textId="77777777" w:rsidTr="007A77BE">
        <w:tc>
          <w:tcPr>
            <w:tcW w:w="755" w:type="pct"/>
          </w:tcPr>
          <w:p w14:paraId="46B4CAE5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60" w:type="pct"/>
          </w:tcPr>
          <w:p w14:paraId="20D88BE9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</w:tcPr>
          <w:p w14:paraId="2E7C1F85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425" w:type="pct"/>
          </w:tcPr>
          <w:p w14:paraId="6AD1FBCB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77" w:type="pct"/>
          </w:tcPr>
          <w:p w14:paraId="14B589B8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922" w:type="pct"/>
          </w:tcPr>
          <w:p w14:paraId="13710BC6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774" w:type="pct"/>
          </w:tcPr>
          <w:p w14:paraId="72DD59AF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615" w:type="pct"/>
          </w:tcPr>
          <w:p w14:paraId="30C6759A" w14:textId="77777777" w:rsidR="00863FCD" w:rsidRPr="003C1082" w:rsidRDefault="00863FCD" w:rsidP="003C1082">
            <w:pPr>
              <w:spacing w:before="60" w:after="60"/>
              <w:jc w:val="left"/>
              <w:rPr>
                <w:rFonts w:cs="Arial"/>
                <w:sz w:val="16"/>
                <w:szCs w:val="16"/>
                <w:lang w:val="en-GB"/>
              </w:rPr>
            </w:pPr>
          </w:p>
        </w:tc>
      </w:tr>
    </w:tbl>
    <w:p w14:paraId="017F65B1" w14:textId="77777777" w:rsidR="00863FCD" w:rsidRDefault="00863FCD" w:rsidP="006217C2">
      <w:pPr>
        <w:rPr>
          <w:i/>
          <w:iCs/>
          <w:sz w:val="16"/>
          <w:szCs w:val="16"/>
          <w:lang w:val="en-GB"/>
        </w:rPr>
      </w:pPr>
    </w:p>
    <w:p w14:paraId="090EA140" w14:textId="4340EC53" w:rsidR="006217C2" w:rsidRPr="006217C2" w:rsidRDefault="00863FCD">
      <w:r w:rsidRPr="00863FCD">
        <w:rPr>
          <w:i/>
          <w:iCs/>
          <w:sz w:val="16"/>
          <w:szCs w:val="16"/>
          <w:lang w:val="en-GB"/>
        </w:rPr>
        <w:t>(Add more rows as necessary)</w:t>
      </w:r>
    </w:p>
    <w:sectPr w:rsidR="006217C2" w:rsidRPr="006217C2" w:rsidSect="00EA4BDE">
      <w:headerReference w:type="default" r:id="rId7"/>
      <w:footerReference w:type="even" r:id="rId8"/>
      <w:footerReference w:type="default" r:id="rId9"/>
      <w:pgSz w:w="16820" w:h="11900" w:orient="landscape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811E82" w14:textId="77777777" w:rsidR="00EB2AD5" w:rsidRDefault="00EB2AD5" w:rsidP="00E85D3F">
      <w:pPr>
        <w:spacing w:after="0" w:line="240" w:lineRule="auto"/>
      </w:pPr>
      <w:r>
        <w:separator/>
      </w:r>
    </w:p>
  </w:endnote>
  <w:endnote w:type="continuationSeparator" w:id="0">
    <w:p w14:paraId="060EDD98" w14:textId="77777777" w:rsidR="00EB2AD5" w:rsidRDefault="00EB2AD5" w:rsidP="00E85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10528841"/>
      <w:docPartObj>
        <w:docPartGallery w:val="Page Numbers (Bottom of Page)"/>
        <w:docPartUnique/>
      </w:docPartObj>
    </w:sdtPr>
    <w:sdtContent>
      <w:p w14:paraId="22A05918" w14:textId="5632F232" w:rsidR="00E85D3F" w:rsidRDefault="00E85D3F" w:rsidP="001431F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0DE7E4E" w14:textId="77777777" w:rsidR="00E85D3F" w:rsidRDefault="00E85D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9544802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5BD9F31B" w14:textId="18ABDAFA" w:rsidR="00E85D3F" w:rsidRPr="00E85D3F" w:rsidRDefault="00E85D3F" w:rsidP="001431FE">
        <w:pPr>
          <w:pStyle w:val="Footer"/>
          <w:framePr w:wrap="none" w:vAnchor="text" w:hAnchor="margin" w:xAlign="center" w:y="1"/>
          <w:rPr>
            <w:rStyle w:val="PageNumber"/>
            <w:sz w:val="16"/>
            <w:szCs w:val="16"/>
          </w:rPr>
        </w:pPr>
        <w:r w:rsidRPr="00E85D3F">
          <w:rPr>
            <w:rStyle w:val="PageNumber"/>
            <w:sz w:val="16"/>
            <w:szCs w:val="16"/>
          </w:rPr>
          <w:fldChar w:fldCharType="begin"/>
        </w:r>
        <w:r w:rsidRPr="00E85D3F">
          <w:rPr>
            <w:rStyle w:val="PageNumber"/>
            <w:sz w:val="16"/>
            <w:szCs w:val="16"/>
          </w:rPr>
          <w:instrText xml:space="preserve"> PAGE </w:instrText>
        </w:r>
        <w:r w:rsidRPr="00E85D3F">
          <w:rPr>
            <w:rStyle w:val="PageNumber"/>
            <w:sz w:val="16"/>
            <w:szCs w:val="16"/>
          </w:rPr>
          <w:fldChar w:fldCharType="separate"/>
        </w:r>
        <w:r w:rsidRPr="00E85D3F">
          <w:rPr>
            <w:rStyle w:val="PageNumber"/>
            <w:noProof/>
            <w:sz w:val="16"/>
            <w:szCs w:val="16"/>
          </w:rPr>
          <w:t>4</w:t>
        </w:r>
        <w:r w:rsidRPr="00E85D3F">
          <w:rPr>
            <w:rStyle w:val="PageNumber"/>
            <w:sz w:val="16"/>
            <w:szCs w:val="16"/>
          </w:rPr>
          <w:fldChar w:fldCharType="end"/>
        </w:r>
      </w:p>
    </w:sdtContent>
  </w:sdt>
  <w:p w14:paraId="0E6F3892" w14:textId="77777777" w:rsidR="00E85D3F" w:rsidRDefault="00E85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E9B4F4" w14:textId="77777777" w:rsidR="00EB2AD5" w:rsidRDefault="00EB2AD5" w:rsidP="00E85D3F">
      <w:pPr>
        <w:spacing w:after="0" w:line="240" w:lineRule="auto"/>
      </w:pPr>
      <w:r>
        <w:separator/>
      </w:r>
    </w:p>
  </w:footnote>
  <w:footnote w:type="continuationSeparator" w:id="0">
    <w:p w14:paraId="765394CD" w14:textId="77777777" w:rsidR="00EB2AD5" w:rsidRDefault="00EB2AD5" w:rsidP="00E85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C0D109" w14:textId="4F2C639C" w:rsidR="006B7482" w:rsidRDefault="006B7482" w:rsidP="006B7482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74F63388" wp14:editId="2423DCC6">
          <wp:extent cx="1257963" cy="352371"/>
          <wp:effectExtent l="0" t="0" r="0" b="3810"/>
          <wp:docPr id="8539868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986872" name="Picture 8539868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354" cy="3855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4701B"/>
    <w:multiLevelType w:val="hybridMultilevel"/>
    <w:tmpl w:val="F70C3844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24A71"/>
    <w:multiLevelType w:val="hybridMultilevel"/>
    <w:tmpl w:val="99D044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D0E85"/>
    <w:multiLevelType w:val="hybridMultilevel"/>
    <w:tmpl w:val="7FD6A8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77263"/>
    <w:multiLevelType w:val="multilevel"/>
    <w:tmpl w:val="242892FA"/>
    <w:styleLink w:val="CurrentList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9FF73B3"/>
    <w:multiLevelType w:val="hybridMultilevel"/>
    <w:tmpl w:val="E91EA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83A47"/>
    <w:multiLevelType w:val="multilevel"/>
    <w:tmpl w:val="0CD0F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248690E"/>
    <w:multiLevelType w:val="multilevel"/>
    <w:tmpl w:val="52980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A829EB"/>
    <w:multiLevelType w:val="hybridMultilevel"/>
    <w:tmpl w:val="FCEA566C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E7EE106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FD5DD7"/>
    <w:multiLevelType w:val="hybridMultilevel"/>
    <w:tmpl w:val="E342E4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DE1A0680">
      <w:start w:val="1"/>
      <w:numFmt w:val="lowerRoman"/>
      <w:pStyle w:val="ListParagraph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440C6"/>
    <w:multiLevelType w:val="multilevel"/>
    <w:tmpl w:val="A81A93D2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5C38F8"/>
    <w:multiLevelType w:val="hybridMultilevel"/>
    <w:tmpl w:val="1CD47C00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B34246"/>
    <w:multiLevelType w:val="hybridMultilevel"/>
    <w:tmpl w:val="6E923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5766E"/>
    <w:multiLevelType w:val="hybridMultilevel"/>
    <w:tmpl w:val="EC749CDC"/>
    <w:lvl w:ilvl="0" w:tplc="5DBEBAC0">
      <w:start w:val="1"/>
      <w:numFmt w:val="lowerLetter"/>
      <w:lvlText w:val="%1)"/>
      <w:lvlJc w:val="left"/>
      <w:pPr>
        <w:ind w:left="720" w:hanging="360"/>
      </w:pPr>
      <w:rPr>
        <w:rFonts w:eastAsiaTheme="minorEastAsia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E651B"/>
    <w:multiLevelType w:val="hybridMultilevel"/>
    <w:tmpl w:val="167E2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E384E"/>
    <w:multiLevelType w:val="hybridMultilevel"/>
    <w:tmpl w:val="82B2480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86550E"/>
    <w:multiLevelType w:val="hybridMultilevel"/>
    <w:tmpl w:val="92D8D8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01A85"/>
    <w:multiLevelType w:val="hybridMultilevel"/>
    <w:tmpl w:val="2BFEF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B35C5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B90D7B"/>
    <w:multiLevelType w:val="multilevel"/>
    <w:tmpl w:val="3FFAD93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1EE7896"/>
    <w:multiLevelType w:val="hybridMultilevel"/>
    <w:tmpl w:val="B3101C0C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5C608F"/>
    <w:multiLevelType w:val="hybridMultilevel"/>
    <w:tmpl w:val="1D3A92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F768B"/>
    <w:multiLevelType w:val="multilevel"/>
    <w:tmpl w:val="C3CA8FBE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8EE23B2"/>
    <w:multiLevelType w:val="hybridMultilevel"/>
    <w:tmpl w:val="1908A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12590F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2577EA"/>
    <w:multiLevelType w:val="multilevel"/>
    <w:tmpl w:val="52304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D86E86"/>
    <w:multiLevelType w:val="multilevel"/>
    <w:tmpl w:val="77AA3976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5AA172B"/>
    <w:multiLevelType w:val="multilevel"/>
    <w:tmpl w:val="A6AE087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61472B5B"/>
    <w:multiLevelType w:val="multilevel"/>
    <w:tmpl w:val="07FCAF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621F04CA"/>
    <w:multiLevelType w:val="hybridMultilevel"/>
    <w:tmpl w:val="CBECC4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67DA1"/>
    <w:multiLevelType w:val="multilevel"/>
    <w:tmpl w:val="16EA5A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67672B44"/>
    <w:multiLevelType w:val="hybridMultilevel"/>
    <w:tmpl w:val="1B969C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24510"/>
    <w:multiLevelType w:val="hybridMultilevel"/>
    <w:tmpl w:val="83D046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3C7654"/>
    <w:multiLevelType w:val="hybridMultilevel"/>
    <w:tmpl w:val="FAE4C002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E31782E"/>
    <w:multiLevelType w:val="hybridMultilevel"/>
    <w:tmpl w:val="A6BC0D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639841">
    <w:abstractNumId w:val="27"/>
  </w:num>
  <w:num w:numId="2" w16cid:durableId="894244881">
    <w:abstractNumId w:val="6"/>
  </w:num>
  <w:num w:numId="3" w16cid:durableId="37166425">
    <w:abstractNumId w:val="28"/>
  </w:num>
  <w:num w:numId="4" w16cid:durableId="1448038598">
    <w:abstractNumId w:val="28"/>
  </w:num>
  <w:num w:numId="5" w16cid:durableId="1855803239">
    <w:abstractNumId w:val="28"/>
  </w:num>
  <w:num w:numId="6" w16cid:durableId="1223372448">
    <w:abstractNumId w:val="28"/>
  </w:num>
  <w:num w:numId="7" w16cid:durableId="753666134">
    <w:abstractNumId w:val="28"/>
  </w:num>
  <w:num w:numId="8" w16cid:durableId="1140996231">
    <w:abstractNumId w:val="28"/>
  </w:num>
  <w:num w:numId="9" w16cid:durableId="1195577236">
    <w:abstractNumId w:val="28"/>
  </w:num>
  <w:num w:numId="10" w16cid:durableId="324284072">
    <w:abstractNumId w:val="19"/>
  </w:num>
  <w:num w:numId="11" w16cid:durableId="1883439880">
    <w:abstractNumId w:val="30"/>
  </w:num>
  <w:num w:numId="12" w16cid:durableId="1974674977">
    <w:abstractNumId w:val="26"/>
  </w:num>
  <w:num w:numId="13" w16cid:durableId="308444466">
    <w:abstractNumId w:val="32"/>
  </w:num>
  <w:num w:numId="14" w16cid:durableId="739862706">
    <w:abstractNumId w:val="17"/>
  </w:num>
  <w:num w:numId="15" w16cid:durableId="1459763121">
    <w:abstractNumId w:val="14"/>
  </w:num>
  <w:num w:numId="16" w16cid:durableId="1005788418">
    <w:abstractNumId w:val="25"/>
  </w:num>
  <w:num w:numId="17" w16cid:durableId="801925152">
    <w:abstractNumId w:val="31"/>
  </w:num>
  <w:num w:numId="18" w16cid:durableId="280497341">
    <w:abstractNumId w:val="29"/>
  </w:num>
  <w:num w:numId="19" w16cid:durableId="757562657">
    <w:abstractNumId w:val="13"/>
  </w:num>
  <w:num w:numId="20" w16cid:durableId="947394103">
    <w:abstractNumId w:val="9"/>
  </w:num>
  <w:num w:numId="21" w16cid:durableId="742533824">
    <w:abstractNumId w:val="23"/>
  </w:num>
  <w:num w:numId="22" w16cid:durableId="1460568003">
    <w:abstractNumId w:val="12"/>
  </w:num>
  <w:num w:numId="23" w16cid:durableId="2126852843">
    <w:abstractNumId w:val="2"/>
  </w:num>
  <w:num w:numId="24" w16cid:durableId="1921792597">
    <w:abstractNumId w:val="4"/>
  </w:num>
  <w:num w:numId="25" w16cid:durableId="1975014833">
    <w:abstractNumId w:val="7"/>
  </w:num>
  <w:num w:numId="26" w16cid:durableId="2008558778">
    <w:abstractNumId w:val="22"/>
  </w:num>
  <w:num w:numId="27" w16cid:durableId="167720949">
    <w:abstractNumId w:val="3"/>
  </w:num>
  <w:num w:numId="28" w16cid:durableId="1228612197">
    <w:abstractNumId w:val="21"/>
  </w:num>
  <w:num w:numId="29" w16cid:durableId="654533929">
    <w:abstractNumId w:val="10"/>
  </w:num>
  <w:num w:numId="30" w16cid:durableId="1168867087">
    <w:abstractNumId w:val="11"/>
  </w:num>
  <w:num w:numId="31" w16cid:durableId="1020277434">
    <w:abstractNumId w:val="24"/>
  </w:num>
  <w:num w:numId="32" w16cid:durableId="860630869">
    <w:abstractNumId w:val="5"/>
  </w:num>
  <w:num w:numId="33" w16cid:durableId="1736470034">
    <w:abstractNumId w:val="18"/>
  </w:num>
  <w:num w:numId="34" w16cid:durableId="349724028">
    <w:abstractNumId w:val="15"/>
  </w:num>
  <w:num w:numId="35" w16cid:durableId="573392523">
    <w:abstractNumId w:val="0"/>
  </w:num>
  <w:num w:numId="36" w16cid:durableId="368844011">
    <w:abstractNumId w:val="8"/>
  </w:num>
  <w:num w:numId="37" w16cid:durableId="227888699">
    <w:abstractNumId w:val="34"/>
  </w:num>
  <w:num w:numId="38" w16cid:durableId="633367147">
    <w:abstractNumId w:val="1"/>
  </w:num>
  <w:num w:numId="39" w16cid:durableId="1107853061">
    <w:abstractNumId w:val="16"/>
  </w:num>
  <w:num w:numId="40" w16cid:durableId="1235818446">
    <w:abstractNumId w:val="33"/>
  </w:num>
  <w:num w:numId="41" w16cid:durableId="608895210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93"/>
    <w:rsid w:val="000063BB"/>
    <w:rsid w:val="00014F41"/>
    <w:rsid w:val="00016E1C"/>
    <w:rsid w:val="00044ABA"/>
    <w:rsid w:val="00054375"/>
    <w:rsid w:val="0005606E"/>
    <w:rsid w:val="000573E7"/>
    <w:rsid w:val="00064439"/>
    <w:rsid w:val="00092745"/>
    <w:rsid w:val="000952EA"/>
    <w:rsid w:val="000E736A"/>
    <w:rsid w:val="000E7846"/>
    <w:rsid w:val="00105459"/>
    <w:rsid w:val="00106763"/>
    <w:rsid w:val="001106DF"/>
    <w:rsid w:val="00114964"/>
    <w:rsid w:val="00123CE0"/>
    <w:rsid w:val="0013241C"/>
    <w:rsid w:val="00167B63"/>
    <w:rsid w:val="001745B1"/>
    <w:rsid w:val="00182604"/>
    <w:rsid w:val="0019366E"/>
    <w:rsid w:val="001A3E3D"/>
    <w:rsid w:val="001A77CC"/>
    <w:rsid w:val="001A7BD5"/>
    <w:rsid w:val="001B45EB"/>
    <w:rsid w:val="001C6244"/>
    <w:rsid w:val="001D33BE"/>
    <w:rsid w:val="001E4596"/>
    <w:rsid w:val="001E57C1"/>
    <w:rsid w:val="001F10ED"/>
    <w:rsid w:val="001F13D8"/>
    <w:rsid w:val="001F5816"/>
    <w:rsid w:val="0020333C"/>
    <w:rsid w:val="0021363D"/>
    <w:rsid w:val="00216FB3"/>
    <w:rsid w:val="00220A3A"/>
    <w:rsid w:val="00240123"/>
    <w:rsid w:val="00252EF5"/>
    <w:rsid w:val="00264A2D"/>
    <w:rsid w:val="00265902"/>
    <w:rsid w:val="002961E3"/>
    <w:rsid w:val="002A3416"/>
    <w:rsid w:val="002A43F4"/>
    <w:rsid w:val="002E24FE"/>
    <w:rsid w:val="002F6387"/>
    <w:rsid w:val="00307B85"/>
    <w:rsid w:val="003115DA"/>
    <w:rsid w:val="00311D6E"/>
    <w:rsid w:val="00320BFE"/>
    <w:rsid w:val="00326953"/>
    <w:rsid w:val="003276C3"/>
    <w:rsid w:val="00327A38"/>
    <w:rsid w:val="0033591B"/>
    <w:rsid w:val="00354E08"/>
    <w:rsid w:val="00357547"/>
    <w:rsid w:val="00363F86"/>
    <w:rsid w:val="003644C0"/>
    <w:rsid w:val="00364CB2"/>
    <w:rsid w:val="00375379"/>
    <w:rsid w:val="00380536"/>
    <w:rsid w:val="003A00B6"/>
    <w:rsid w:val="003A0373"/>
    <w:rsid w:val="003B50E9"/>
    <w:rsid w:val="003B6AC5"/>
    <w:rsid w:val="003C1082"/>
    <w:rsid w:val="003C2AD3"/>
    <w:rsid w:val="003D0838"/>
    <w:rsid w:val="003D37E4"/>
    <w:rsid w:val="003E0CC2"/>
    <w:rsid w:val="003E2CA6"/>
    <w:rsid w:val="003F2BE1"/>
    <w:rsid w:val="004017EF"/>
    <w:rsid w:val="00416D0E"/>
    <w:rsid w:val="00417A50"/>
    <w:rsid w:val="00423CDC"/>
    <w:rsid w:val="004273FA"/>
    <w:rsid w:val="0043376A"/>
    <w:rsid w:val="00451953"/>
    <w:rsid w:val="004526CD"/>
    <w:rsid w:val="00453AE8"/>
    <w:rsid w:val="00456F69"/>
    <w:rsid w:val="00470238"/>
    <w:rsid w:val="00471EE9"/>
    <w:rsid w:val="00474883"/>
    <w:rsid w:val="00474C24"/>
    <w:rsid w:val="00476A25"/>
    <w:rsid w:val="004901A0"/>
    <w:rsid w:val="00497CA3"/>
    <w:rsid w:val="004A4F24"/>
    <w:rsid w:val="004B52B4"/>
    <w:rsid w:val="004B61D1"/>
    <w:rsid w:val="004B73BA"/>
    <w:rsid w:val="004C4CEE"/>
    <w:rsid w:val="004C4DA1"/>
    <w:rsid w:val="004D4FD2"/>
    <w:rsid w:val="004E1131"/>
    <w:rsid w:val="004E7693"/>
    <w:rsid w:val="004F7FBE"/>
    <w:rsid w:val="00504DCA"/>
    <w:rsid w:val="005060F3"/>
    <w:rsid w:val="00506802"/>
    <w:rsid w:val="005166AA"/>
    <w:rsid w:val="00536D30"/>
    <w:rsid w:val="005373B3"/>
    <w:rsid w:val="00541019"/>
    <w:rsid w:val="00554143"/>
    <w:rsid w:val="00556B66"/>
    <w:rsid w:val="00557AE0"/>
    <w:rsid w:val="00561F09"/>
    <w:rsid w:val="0056305F"/>
    <w:rsid w:val="0058092B"/>
    <w:rsid w:val="005921BD"/>
    <w:rsid w:val="005B5110"/>
    <w:rsid w:val="005D0292"/>
    <w:rsid w:val="005D3265"/>
    <w:rsid w:val="005D546A"/>
    <w:rsid w:val="005E161A"/>
    <w:rsid w:val="005E247B"/>
    <w:rsid w:val="005E24C2"/>
    <w:rsid w:val="005E4A18"/>
    <w:rsid w:val="005E6CA7"/>
    <w:rsid w:val="005F080F"/>
    <w:rsid w:val="005F356A"/>
    <w:rsid w:val="005F4A2E"/>
    <w:rsid w:val="006052AE"/>
    <w:rsid w:val="00606327"/>
    <w:rsid w:val="006217C2"/>
    <w:rsid w:val="006434F0"/>
    <w:rsid w:val="00644A33"/>
    <w:rsid w:val="0064665E"/>
    <w:rsid w:val="00651B33"/>
    <w:rsid w:val="00653445"/>
    <w:rsid w:val="00672DAC"/>
    <w:rsid w:val="00674C7E"/>
    <w:rsid w:val="00675BD9"/>
    <w:rsid w:val="00676C2F"/>
    <w:rsid w:val="00680C32"/>
    <w:rsid w:val="006A5997"/>
    <w:rsid w:val="006B0E0F"/>
    <w:rsid w:val="006B6CBB"/>
    <w:rsid w:val="006B7482"/>
    <w:rsid w:val="006C17E6"/>
    <w:rsid w:val="006C3275"/>
    <w:rsid w:val="006C6114"/>
    <w:rsid w:val="006C6A64"/>
    <w:rsid w:val="006E1116"/>
    <w:rsid w:val="006F4970"/>
    <w:rsid w:val="006F4CF0"/>
    <w:rsid w:val="007114BF"/>
    <w:rsid w:val="00712CC1"/>
    <w:rsid w:val="00726EDB"/>
    <w:rsid w:val="007339EB"/>
    <w:rsid w:val="007357CF"/>
    <w:rsid w:val="00745E3A"/>
    <w:rsid w:val="00751B91"/>
    <w:rsid w:val="00755CC3"/>
    <w:rsid w:val="0075662F"/>
    <w:rsid w:val="007636EF"/>
    <w:rsid w:val="00777F18"/>
    <w:rsid w:val="00792298"/>
    <w:rsid w:val="007A3144"/>
    <w:rsid w:val="007A77BE"/>
    <w:rsid w:val="007B73E6"/>
    <w:rsid w:val="007C4859"/>
    <w:rsid w:val="007D2329"/>
    <w:rsid w:val="007E705A"/>
    <w:rsid w:val="008205D4"/>
    <w:rsid w:val="00821B86"/>
    <w:rsid w:val="00830535"/>
    <w:rsid w:val="00831EC6"/>
    <w:rsid w:val="0083594A"/>
    <w:rsid w:val="00840D2A"/>
    <w:rsid w:val="0084294F"/>
    <w:rsid w:val="00850C22"/>
    <w:rsid w:val="00851EFE"/>
    <w:rsid w:val="0085415B"/>
    <w:rsid w:val="0085569F"/>
    <w:rsid w:val="00860777"/>
    <w:rsid w:val="00863FCD"/>
    <w:rsid w:val="00894A65"/>
    <w:rsid w:val="00895C24"/>
    <w:rsid w:val="00896FC2"/>
    <w:rsid w:val="008A19F4"/>
    <w:rsid w:val="008A74F8"/>
    <w:rsid w:val="008B6934"/>
    <w:rsid w:val="008C74DD"/>
    <w:rsid w:val="008D6508"/>
    <w:rsid w:val="008E6090"/>
    <w:rsid w:val="008F6730"/>
    <w:rsid w:val="009051C1"/>
    <w:rsid w:val="00925689"/>
    <w:rsid w:val="0092726A"/>
    <w:rsid w:val="00932FC0"/>
    <w:rsid w:val="009470EF"/>
    <w:rsid w:val="00957775"/>
    <w:rsid w:val="00970C98"/>
    <w:rsid w:val="00981811"/>
    <w:rsid w:val="0098543E"/>
    <w:rsid w:val="009957F2"/>
    <w:rsid w:val="009A1560"/>
    <w:rsid w:val="009A18CB"/>
    <w:rsid w:val="009A687E"/>
    <w:rsid w:val="009A6F70"/>
    <w:rsid w:val="009B3DFB"/>
    <w:rsid w:val="009C4064"/>
    <w:rsid w:val="009C7D0A"/>
    <w:rsid w:val="009D36A8"/>
    <w:rsid w:val="009D3D02"/>
    <w:rsid w:val="009D3D32"/>
    <w:rsid w:val="009E1EC4"/>
    <w:rsid w:val="009E2FE2"/>
    <w:rsid w:val="009E7311"/>
    <w:rsid w:val="009E76E0"/>
    <w:rsid w:val="009F1D7C"/>
    <w:rsid w:val="009F2360"/>
    <w:rsid w:val="009F757E"/>
    <w:rsid w:val="00A03C72"/>
    <w:rsid w:val="00A355DA"/>
    <w:rsid w:val="00A40A79"/>
    <w:rsid w:val="00A41CB5"/>
    <w:rsid w:val="00A50704"/>
    <w:rsid w:val="00A52AAE"/>
    <w:rsid w:val="00A67A0B"/>
    <w:rsid w:val="00A74E78"/>
    <w:rsid w:val="00A96D62"/>
    <w:rsid w:val="00AA3374"/>
    <w:rsid w:val="00AA7C7B"/>
    <w:rsid w:val="00AB046D"/>
    <w:rsid w:val="00AB25F5"/>
    <w:rsid w:val="00AC2787"/>
    <w:rsid w:val="00AE274C"/>
    <w:rsid w:val="00B17EDF"/>
    <w:rsid w:val="00B317CA"/>
    <w:rsid w:val="00B37065"/>
    <w:rsid w:val="00B42DD1"/>
    <w:rsid w:val="00B466B6"/>
    <w:rsid w:val="00B54E3E"/>
    <w:rsid w:val="00B71AF8"/>
    <w:rsid w:val="00B772D0"/>
    <w:rsid w:val="00BA04CD"/>
    <w:rsid w:val="00BA2DEE"/>
    <w:rsid w:val="00BA3FC8"/>
    <w:rsid w:val="00BD0C19"/>
    <w:rsid w:val="00BD4EA3"/>
    <w:rsid w:val="00BF28E8"/>
    <w:rsid w:val="00C051F9"/>
    <w:rsid w:val="00C15354"/>
    <w:rsid w:val="00C25BA2"/>
    <w:rsid w:val="00C4446A"/>
    <w:rsid w:val="00C450DF"/>
    <w:rsid w:val="00C46005"/>
    <w:rsid w:val="00C60372"/>
    <w:rsid w:val="00C608C3"/>
    <w:rsid w:val="00C623FE"/>
    <w:rsid w:val="00C62B49"/>
    <w:rsid w:val="00C93175"/>
    <w:rsid w:val="00C93479"/>
    <w:rsid w:val="00C944AE"/>
    <w:rsid w:val="00C96D6B"/>
    <w:rsid w:val="00C97894"/>
    <w:rsid w:val="00CB2E22"/>
    <w:rsid w:val="00CC2820"/>
    <w:rsid w:val="00CE49A6"/>
    <w:rsid w:val="00CE5B55"/>
    <w:rsid w:val="00CF209C"/>
    <w:rsid w:val="00D069C2"/>
    <w:rsid w:val="00D1437F"/>
    <w:rsid w:val="00D16DE6"/>
    <w:rsid w:val="00D25675"/>
    <w:rsid w:val="00D341A9"/>
    <w:rsid w:val="00D45E94"/>
    <w:rsid w:val="00D53FAC"/>
    <w:rsid w:val="00D614AE"/>
    <w:rsid w:val="00D67FBB"/>
    <w:rsid w:val="00D97B44"/>
    <w:rsid w:val="00D97FF9"/>
    <w:rsid w:val="00DB10C2"/>
    <w:rsid w:val="00DB55D3"/>
    <w:rsid w:val="00DB6FAA"/>
    <w:rsid w:val="00DC6759"/>
    <w:rsid w:val="00DD3358"/>
    <w:rsid w:val="00DF3996"/>
    <w:rsid w:val="00E0352E"/>
    <w:rsid w:val="00E03F45"/>
    <w:rsid w:val="00E06A0A"/>
    <w:rsid w:val="00E15104"/>
    <w:rsid w:val="00E403F0"/>
    <w:rsid w:val="00E4791E"/>
    <w:rsid w:val="00E50207"/>
    <w:rsid w:val="00E530B1"/>
    <w:rsid w:val="00E57109"/>
    <w:rsid w:val="00E578FC"/>
    <w:rsid w:val="00E60F87"/>
    <w:rsid w:val="00E6787A"/>
    <w:rsid w:val="00E7425E"/>
    <w:rsid w:val="00E85367"/>
    <w:rsid w:val="00E85D3F"/>
    <w:rsid w:val="00E91045"/>
    <w:rsid w:val="00E95854"/>
    <w:rsid w:val="00EA14F7"/>
    <w:rsid w:val="00EA27BB"/>
    <w:rsid w:val="00EA34B4"/>
    <w:rsid w:val="00EA4BDE"/>
    <w:rsid w:val="00EA5848"/>
    <w:rsid w:val="00EA6256"/>
    <w:rsid w:val="00EB2AD5"/>
    <w:rsid w:val="00EC621B"/>
    <w:rsid w:val="00ED3738"/>
    <w:rsid w:val="00ED516C"/>
    <w:rsid w:val="00EE795B"/>
    <w:rsid w:val="00EF07C5"/>
    <w:rsid w:val="00F044B1"/>
    <w:rsid w:val="00F04AB9"/>
    <w:rsid w:val="00F1655E"/>
    <w:rsid w:val="00F4299D"/>
    <w:rsid w:val="00F4499A"/>
    <w:rsid w:val="00F555DD"/>
    <w:rsid w:val="00F627DB"/>
    <w:rsid w:val="00F6700F"/>
    <w:rsid w:val="00F7387E"/>
    <w:rsid w:val="00F95ADC"/>
    <w:rsid w:val="00FA4427"/>
    <w:rsid w:val="00FB39BA"/>
    <w:rsid w:val="00FD38C9"/>
    <w:rsid w:val="00FD4793"/>
    <w:rsid w:val="00FD6A21"/>
    <w:rsid w:val="00FE1058"/>
    <w:rsid w:val="00FE26B9"/>
    <w:rsid w:val="00FF07FF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E5D98"/>
  <w15:chartTrackingRefBased/>
  <w15:docId w15:val="{0C5760CE-D1C4-AF48-97DB-FB8E5F11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854"/>
    <w:pPr>
      <w:spacing w:after="120" w:line="276" w:lineRule="auto"/>
      <w:jc w:val="both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A2DEE"/>
    <w:pPr>
      <w:keepNext/>
      <w:keepLines/>
      <w:numPr>
        <w:numId w:val="12"/>
      </w:numPr>
      <w:spacing w:before="480" w:after="360"/>
      <w:outlineLvl w:val="0"/>
    </w:pPr>
    <w:rPr>
      <w:rFonts w:eastAsiaTheme="majorEastAsia" w:cstheme="majorBidi"/>
      <w:color w:val="0F4761" w:themeColor="accent1" w:themeShade="BF"/>
      <w:sz w:val="28"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A2DEE"/>
    <w:pPr>
      <w:keepNext/>
      <w:keepLines/>
      <w:numPr>
        <w:ilvl w:val="1"/>
        <w:numId w:val="12"/>
      </w:numPr>
      <w:spacing w:before="480" w:after="240"/>
      <w:outlineLvl w:val="1"/>
    </w:pPr>
    <w:rPr>
      <w:rFonts w:eastAsiaTheme="majorEastAsia" w:cstheme="majorBidi"/>
      <w:b/>
      <w:bCs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A2DEE"/>
    <w:pPr>
      <w:keepNext/>
      <w:keepLines/>
      <w:numPr>
        <w:ilvl w:val="2"/>
        <w:numId w:val="12"/>
      </w:numPr>
      <w:spacing w:before="360"/>
      <w:outlineLvl w:val="2"/>
    </w:pPr>
    <w:rPr>
      <w:rFonts w:eastAsiaTheme="majorEastAsia" w:cstheme="majorBidi"/>
      <w:color w:val="0F4761" w:themeColor="accent1" w:themeShade="BF"/>
      <w:sz w:val="22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A2DEE"/>
    <w:pPr>
      <w:keepNext/>
      <w:keepLines/>
      <w:numPr>
        <w:ilvl w:val="3"/>
        <w:numId w:val="12"/>
      </w:numPr>
      <w:spacing w:before="2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DEE"/>
    <w:pPr>
      <w:keepNext/>
      <w:keepLines/>
      <w:numPr>
        <w:ilvl w:val="4"/>
        <w:numId w:val="12"/>
      </w:numP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DEE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DEE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DEE"/>
    <w:pPr>
      <w:keepNext/>
      <w:keepLines/>
      <w:numPr>
        <w:ilvl w:val="7"/>
        <w:numId w:val="12"/>
      </w:numPr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DEE"/>
    <w:pPr>
      <w:keepNext/>
      <w:keepLines/>
      <w:numPr>
        <w:ilvl w:val="8"/>
        <w:numId w:val="12"/>
      </w:numPr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40D2A"/>
    <w:rPr>
      <w:rFonts w:ascii="Arial" w:eastAsiaTheme="majorEastAsia" w:hAnsi="Arial" w:cstheme="majorBidi"/>
      <w:b/>
      <w:bCs/>
      <w:color w:val="000000" w:themeColor="text1"/>
      <w:kern w:val="0"/>
      <w:sz w:val="22"/>
      <w:szCs w:val="26"/>
      <w:lang w:val="en-US"/>
      <w14:ligatures w14:val="none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9F1D7C"/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1D7C"/>
    <w:rPr>
      <w:rFonts w:ascii="Arial" w:hAnsi="Arial"/>
      <w:sz w:val="16"/>
    </w:rPr>
  </w:style>
  <w:style w:type="paragraph" w:customStyle="1" w:styleId="Boxheading">
    <w:name w:val="Box heading"/>
    <w:basedOn w:val="Heading3"/>
    <w:autoRedefine/>
    <w:qFormat/>
    <w:rsid w:val="009F1D7C"/>
    <w:pPr>
      <w:spacing w:before="240"/>
      <w:jc w:val="center"/>
    </w:pPr>
    <w:rPr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rsid w:val="00F1655E"/>
    <w:rPr>
      <w:rFonts w:ascii="Arial" w:eastAsiaTheme="majorEastAsia" w:hAnsi="Arial" w:cstheme="majorBidi"/>
      <w:color w:val="0F4761" w:themeColor="accent1" w:themeShade="BF"/>
      <w:sz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40D2A"/>
    <w:rPr>
      <w:rFonts w:ascii="Arial" w:eastAsiaTheme="majorEastAsia" w:hAnsi="Arial" w:cstheme="majorBidi"/>
      <w:color w:val="0F4761" w:themeColor="accent1" w:themeShade="BF"/>
      <w:kern w:val="0"/>
      <w:sz w:val="28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1655E"/>
    <w:rPr>
      <w:rFonts w:ascii="Arial" w:eastAsiaTheme="majorEastAsia" w:hAnsi="Arial" w:cstheme="majorBidi"/>
      <w:i/>
      <w:iCs/>
      <w:color w:val="0F4761" w:themeColor="accent1" w:themeShade="BF"/>
      <w:sz w:val="20"/>
      <w:lang w:eastAsia="en-GB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B7482"/>
    <w:pPr>
      <w:spacing w:after="480" w:line="240" w:lineRule="auto"/>
      <w:jc w:val="center"/>
    </w:pPr>
    <w:rPr>
      <w:rFonts w:eastAsiaTheme="majorEastAsia" w:cs="Times New Roman (Headings CS)"/>
      <w:color w:val="156082" w:themeColor="accent1"/>
      <w:spacing w:val="6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482"/>
    <w:rPr>
      <w:rFonts w:ascii="Arial" w:eastAsiaTheme="majorEastAsia" w:hAnsi="Arial" w:cs="Times New Roman (Headings CS)"/>
      <w:color w:val="156082" w:themeColor="accent1"/>
      <w:spacing w:val="6"/>
      <w:kern w:val="28"/>
      <w:sz w:val="32"/>
      <w:szCs w:val="56"/>
      <w:lang w:val="en-US"/>
      <w14:ligatures w14:val="none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F1655E"/>
    <w:pPr>
      <w:spacing w:before="60"/>
    </w:pPr>
    <w:rPr>
      <w:i/>
      <w:iCs/>
      <w:color w:val="000000" w:themeColor="text1"/>
      <w:sz w:val="16"/>
      <w:szCs w:val="18"/>
    </w:rPr>
  </w:style>
  <w:style w:type="paragraph" w:styleId="Subtitle">
    <w:name w:val="Subtitle"/>
    <w:basedOn w:val="Heading4"/>
    <w:next w:val="Normal"/>
    <w:link w:val="SubtitleChar"/>
    <w:autoRedefine/>
    <w:uiPriority w:val="11"/>
    <w:qFormat/>
    <w:rsid w:val="00F1655E"/>
    <w:pPr>
      <w:numPr>
        <w:ilvl w:val="0"/>
        <w:numId w:val="0"/>
      </w:numPr>
    </w:pPr>
  </w:style>
  <w:style w:type="character" w:customStyle="1" w:styleId="SubtitleChar">
    <w:name w:val="Subtitle Char"/>
    <w:basedOn w:val="DefaultParagraphFont"/>
    <w:link w:val="Subtitle"/>
    <w:uiPriority w:val="11"/>
    <w:rsid w:val="00F1655E"/>
    <w:rPr>
      <w:rFonts w:ascii="Arial" w:eastAsiaTheme="majorEastAsia" w:hAnsi="Arial" w:cstheme="majorBidi"/>
      <w:i/>
      <w:iCs/>
      <w:color w:val="0F4761" w:themeColor="accent1" w:themeShade="BF"/>
      <w:sz w:val="20"/>
      <w:lang w:eastAsia="en-GB"/>
    </w:rPr>
  </w:style>
  <w:style w:type="paragraph" w:styleId="ListParagraph">
    <w:name w:val="List Paragraph"/>
    <w:basedOn w:val="Normal"/>
    <w:uiPriority w:val="34"/>
    <w:qFormat/>
    <w:rsid w:val="00745E3A"/>
    <w:pPr>
      <w:numPr>
        <w:ilvl w:val="1"/>
        <w:numId w:val="20"/>
      </w:numPr>
      <w:ind w:left="1434" w:hanging="357"/>
    </w:pPr>
    <w:rPr>
      <w:rFonts w:eastAsiaTheme="minorHAnsi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793"/>
    <w:rPr>
      <w:rFonts w:eastAsiaTheme="majorEastAsia" w:cstheme="majorBidi"/>
      <w:color w:val="0F4761" w:themeColor="accent1" w:themeShade="BF"/>
      <w:kern w:val="0"/>
      <w:sz w:val="20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793"/>
    <w:rPr>
      <w:rFonts w:eastAsiaTheme="majorEastAsia" w:cstheme="majorBidi"/>
      <w:i/>
      <w:iCs/>
      <w:color w:val="595959" w:themeColor="text1" w:themeTint="A6"/>
      <w:kern w:val="0"/>
      <w:sz w:val="2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793"/>
    <w:rPr>
      <w:rFonts w:eastAsiaTheme="majorEastAsia" w:cstheme="majorBidi"/>
      <w:color w:val="595959" w:themeColor="text1" w:themeTint="A6"/>
      <w:kern w:val="0"/>
      <w:sz w:val="2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793"/>
    <w:rPr>
      <w:rFonts w:eastAsiaTheme="majorEastAsia" w:cstheme="majorBidi"/>
      <w:i/>
      <w:iCs/>
      <w:color w:val="272727" w:themeColor="text1" w:themeTint="D8"/>
      <w:kern w:val="0"/>
      <w:sz w:val="20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793"/>
    <w:rPr>
      <w:rFonts w:eastAsiaTheme="majorEastAsia" w:cstheme="majorBidi"/>
      <w:color w:val="272727" w:themeColor="text1" w:themeTint="D8"/>
      <w:kern w:val="0"/>
      <w:sz w:val="20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D47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793"/>
    <w:rPr>
      <w:rFonts w:ascii="Arial" w:eastAsiaTheme="minorEastAsia" w:hAnsi="Arial"/>
      <w:i/>
      <w:iCs/>
      <w:color w:val="404040" w:themeColor="text1" w:themeTint="BF"/>
      <w:kern w:val="0"/>
      <w:sz w:val="20"/>
      <w:lang w:val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D47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793"/>
    <w:rPr>
      <w:rFonts w:ascii="Arial" w:eastAsiaTheme="minorEastAsia" w:hAnsi="Arial"/>
      <w:i/>
      <w:iCs/>
      <w:color w:val="0F4761" w:themeColor="accent1" w:themeShade="BF"/>
      <w:kern w:val="0"/>
      <w:sz w:val="20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D479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74883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8B69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9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B6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clearfix">
    <w:name w:val="legclearfix"/>
    <w:basedOn w:val="Normal"/>
    <w:rsid w:val="00DB6FA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n-GB" w:eastAsia="en-GB"/>
    </w:rPr>
  </w:style>
  <w:style w:type="character" w:customStyle="1" w:styleId="legds">
    <w:name w:val="legds"/>
    <w:basedOn w:val="DefaultParagraphFont"/>
    <w:rsid w:val="00DB6FAA"/>
  </w:style>
  <w:style w:type="paragraph" w:styleId="Footer">
    <w:name w:val="footer"/>
    <w:basedOn w:val="Normal"/>
    <w:link w:val="FooterChar"/>
    <w:uiPriority w:val="99"/>
    <w:unhideWhenUsed/>
    <w:rsid w:val="00E85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D3F"/>
    <w:rPr>
      <w:rFonts w:ascii="Arial" w:eastAsiaTheme="minorEastAsia" w:hAnsi="Arial"/>
      <w:kern w:val="0"/>
      <w:sz w:val="2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85D3F"/>
  </w:style>
  <w:style w:type="paragraph" w:styleId="Header">
    <w:name w:val="header"/>
    <w:basedOn w:val="Normal"/>
    <w:link w:val="HeaderChar"/>
    <w:uiPriority w:val="99"/>
    <w:unhideWhenUsed/>
    <w:rsid w:val="00E85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D3F"/>
    <w:rPr>
      <w:rFonts w:ascii="Arial" w:eastAsiaTheme="minorEastAsia" w:hAnsi="Arial"/>
      <w:kern w:val="0"/>
      <w:sz w:val="20"/>
      <w:lang w:val="en-US"/>
      <w14:ligatures w14:val="none"/>
    </w:rPr>
  </w:style>
  <w:style w:type="numbering" w:customStyle="1" w:styleId="CurrentList1">
    <w:name w:val="Current List1"/>
    <w:uiPriority w:val="99"/>
    <w:rsid w:val="00840D2A"/>
    <w:pPr>
      <w:numPr>
        <w:numId w:val="26"/>
      </w:numPr>
    </w:pPr>
  </w:style>
  <w:style w:type="numbering" w:customStyle="1" w:styleId="CurrentList2">
    <w:name w:val="Current List2"/>
    <w:uiPriority w:val="99"/>
    <w:rsid w:val="00BA2DEE"/>
    <w:pPr>
      <w:numPr>
        <w:numId w:val="2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B317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7C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7CA"/>
    <w:rPr>
      <w:rFonts w:ascii="Arial" w:eastAsiaTheme="minorEastAsia" w:hAnsi="Arial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7CA"/>
    <w:rPr>
      <w:rFonts w:ascii="Arial" w:eastAsiaTheme="minorEastAsia" w:hAnsi="Arial"/>
      <w:b/>
      <w:bCs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rsid w:val="006217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vikki.gunn</dc:creator>
  <cp:keywords/>
  <dc:description/>
  <cp:lastModifiedBy>vikki.gunn</cp:lastModifiedBy>
  <cp:revision>8</cp:revision>
  <dcterms:created xsi:type="dcterms:W3CDTF">2026-09-26T11:30:00Z</dcterms:created>
  <dcterms:modified xsi:type="dcterms:W3CDTF">2026-10-08T15:13:00Z</dcterms:modified>
</cp:coreProperties>
</file>